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05E5E" w:rsidP="29610E0D" w:rsidRDefault="00331531" w14:paraId="64201E14" w14:textId="77777777" w14:noSpellErr="1">
      <w:pPr>
        <w:pStyle w:val="Default"/>
        <w:jc w:val="left"/>
        <w:sectPr w:rsidR="00005E5E">
          <w:headerReference w:type="default" r:id="rId7"/>
          <w:footerReference w:type="default" r:id="rId8"/>
          <w:pgSz w:w="11906" w:h="16838" w:orient="portrait"/>
          <w:pgMar w:top="1134" w:right="1134" w:bottom="1134" w:left="1134" w:header="709" w:footer="850" w:gutter="0"/>
          <w:cols w:space="720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7674B0C0" wp14:editId="75ADB773">
            <wp:simplePos x="0" y="0"/>
            <wp:positionH relativeFrom="margin">
              <wp:posOffset>72390</wp:posOffset>
            </wp:positionH>
            <wp:positionV relativeFrom="page">
              <wp:posOffset>426720</wp:posOffset>
            </wp:positionV>
            <wp:extent cx="1276350" cy="98298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JAV LB Svietimo  taryba_WEB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2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463A0CE" wp14:editId="1D1CB337">
            <wp:simplePos x="0" y="0"/>
            <wp:positionH relativeFrom="margin">
              <wp:posOffset>1444862</wp:posOffset>
            </wp:positionH>
            <wp:positionV relativeFrom="line">
              <wp:posOffset>-136981</wp:posOffset>
            </wp:positionV>
            <wp:extent cx="4370913" cy="8198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11-16 at 20.30.45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913" cy="819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29610E0D">
        <w:rPr/>
        <w:t/>
      </w:r>
    </w:p>
    <w:p w:rsidR="00005E5E" w:rsidP="004C58C0" w:rsidRDefault="00331531" w14:paraId="3F2EC506" w14:textId="27169315">
      <w:pPr>
        <w:pStyle w:val="BodyText"/>
        <w:spacing w:before="213" w:line="360" w:lineRule="auto"/>
        <w:ind w:left="220" w:right="47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Palikime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pėdsaką</w:t>
      </w:r>
      <w:proofErr w:type="spellEnd"/>
      <w:r>
        <w:rPr>
          <w:sz w:val="24"/>
          <w:szCs w:val="24"/>
        </w:rPr>
        <w:t xml:space="preserve">“ </w:t>
      </w:r>
      <w:r>
        <w:rPr>
          <w:sz w:val="24"/>
          <w:szCs w:val="24"/>
          <w:lang w:val="it-IT"/>
        </w:rPr>
        <w:t>lituanistinio</w:t>
      </w:r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savaitė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lituanistinių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mokytojams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padėjė</w:t>
      </w:r>
      <w:proofErr w:type="spellEnd"/>
      <w:r>
        <w:rPr>
          <w:sz w:val="24"/>
          <w:szCs w:val="24"/>
          <w:lang w:val="it-IT"/>
        </w:rPr>
        <w:t xml:space="preserve">jams, visiems norintiems pasitobulinti bei pagilinti pedagogines </w:t>
      </w:r>
      <w:proofErr w:type="spellStart"/>
      <w:r>
        <w:rPr>
          <w:sz w:val="24"/>
          <w:szCs w:val="24"/>
        </w:rPr>
        <w:t>žinias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dalyviai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susibūrę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į</w:t>
      </w:r>
      <w:proofErr w:type="spellStart"/>
      <w:r>
        <w:rPr>
          <w:sz w:val="24"/>
          <w:szCs w:val="24"/>
          <w:lang w:val="fr-FR"/>
        </w:rPr>
        <w:t>vairi</w:t>
      </w:r>
      <w:proofErr w:type="spellEnd"/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</w:rPr>
        <w:t>vietovių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galė</w:t>
      </w:r>
      <w:proofErr w:type="spellEnd"/>
      <w:r>
        <w:rPr>
          <w:sz w:val="24"/>
          <w:szCs w:val="24"/>
          <w:lang w:val="it-IT"/>
        </w:rPr>
        <w:t xml:space="preserve">s pasidalinti savo patirtimi, </w:t>
      </w:r>
      <w:proofErr w:type="spellStart"/>
      <w:r>
        <w:rPr>
          <w:sz w:val="24"/>
          <w:szCs w:val="24"/>
        </w:rPr>
        <w:t>žiniomis</w:t>
      </w:r>
      <w:proofErr w:type="spellEnd"/>
      <w:r>
        <w:rPr>
          <w:sz w:val="24"/>
          <w:szCs w:val="24"/>
        </w:rPr>
        <w:t>,</w:t>
      </w:r>
      <w:r w:rsidR="004C58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rūpesč</w:t>
      </w:r>
      <w:proofErr w:type="spellEnd"/>
      <w:r>
        <w:rPr>
          <w:sz w:val="24"/>
          <w:szCs w:val="24"/>
          <w:lang w:val="pt-PT"/>
        </w:rPr>
        <w:t>iais.</w:t>
      </w:r>
    </w:p>
    <w:p w:rsidR="00005E5E" w:rsidP="004C58C0" w:rsidRDefault="00005E5E" w14:paraId="00495645" w14:textId="77777777">
      <w:pPr>
        <w:pStyle w:val="BodyText"/>
        <w:spacing w:line="360" w:lineRule="auto"/>
        <w:jc w:val="both"/>
        <w:rPr>
          <w:sz w:val="24"/>
          <w:szCs w:val="24"/>
        </w:rPr>
      </w:pPr>
    </w:p>
    <w:p w:rsidR="00005E5E" w:rsidP="004C58C0" w:rsidRDefault="00331531" w14:paraId="187F3570" w14:textId="77777777">
      <w:pPr>
        <w:pStyle w:val="BodyText"/>
        <w:spacing w:line="360" w:lineRule="auto"/>
        <w:ind w:left="220" w:right="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Visa </w:t>
      </w:r>
      <w:proofErr w:type="spellStart"/>
      <w:r>
        <w:rPr>
          <w:sz w:val="24"/>
          <w:szCs w:val="24"/>
        </w:rPr>
        <w:t>stovyklos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laukiama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stovyklautojai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dėtų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nuo</w:t>
      </w:r>
      <w:r>
        <w:rPr>
          <w:sz w:val="24"/>
          <w:szCs w:val="24"/>
        </w:rPr>
        <w:t>š</w:t>
      </w:r>
      <w:r>
        <w:rPr>
          <w:sz w:val="24"/>
          <w:szCs w:val="24"/>
          <w:lang w:val="de-DE"/>
        </w:rPr>
        <w:t>ird</w:t>
      </w:r>
      <w:proofErr w:type="spellStart"/>
      <w:r>
        <w:rPr>
          <w:sz w:val="24"/>
          <w:szCs w:val="24"/>
        </w:rPr>
        <w:t>žias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pastangas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kalbėti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lietuviškai</w:t>
      </w:r>
      <w:proofErr w:type="spellEnd"/>
      <w:r>
        <w:rPr>
          <w:sz w:val="24"/>
          <w:szCs w:val="24"/>
        </w:rPr>
        <w:t xml:space="preserve">. </w:t>
      </w:r>
    </w:p>
    <w:p w:rsidR="00005E5E" w:rsidP="004C58C0" w:rsidRDefault="00331531" w14:paraId="6331CF25" w14:textId="77777777">
      <w:pPr>
        <w:pStyle w:val="BodyText"/>
        <w:spacing w:line="360" w:lineRule="auto"/>
        <w:ind w:left="220" w:right="253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Diena pradedama mank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vė</w:t>
      </w:r>
      <w:proofErr w:type="spellEnd"/>
      <w:r>
        <w:rPr>
          <w:sz w:val="24"/>
          <w:szCs w:val="24"/>
          <w:lang w:val="it-IT"/>
        </w:rPr>
        <w:t>liav</w:t>
      </w:r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</w:rPr>
        <w:t>pakėlimu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pusryčiais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apsitvarkymu</w:t>
      </w:r>
      <w:proofErr w:type="spellEnd"/>
      <w:r>
        <w:rPr>
          <w:sz w:val="24"/>
          <w:szCs w:val="24"/>
        </w:rPr>
        <w:t xml:space="preserve">. Po to </w:t>
      </w:r>
      <w:proofErr w:type="spellStart"/>
      <w:r>
        <w:rPr>
          <w:sz w:val="24"/>
          <w:szCs w:val="24"/>
        </w:rPr>
        <w:t>vyksta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įvairios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pamokos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paskaitos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užsiėmimai</w:t>
      </w:r>
      <w:proofErr w:type="spellEnd"/>
      <w:r>
        <w:rPr>
          <w:sz w:val="24"/>
          <w:szCs w:val="24"/>
        </w:rPr>
        <w:t xml:space="preserve">. Po </w:t>
      </w:r>
      <w:proofErr w:type="spellStart"/>
      <w:r>
        <w:rPr>
          <w:sz w:val="24"/>
          <w:szCs w:val="24"/>
        </w:rPr>
        <w:t>pietų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poilsis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maudymasis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  <w:lang w:val="es-ES_tradnl"/>
        </w:rPr>
        <w:t>bendros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pamokos</w:t>
      </w:r>
      <w:proofErr w:type="spellEnd"/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 xml:space="preserve">. Po </w:t>
      </w:r>
      <w:proofErr w:type="spellStart"/>
      <w:r>
        <w:rPr>
          <w:sz w:val="24"/>
          <w:szCs w:val="24"/>
        </w:rPr>
        <w:t>vakarienė</w:t>
      </w:r>
      <w:proofErr w:type="spellEnd"/>
      <w:r>
        <w:rPr>
          <w:sz w:val="24"/>
          <w:szCs w:val="24"/>
          <w:lang w:val="es-ES_tradnl"/>
        </w:rPr>
        <w:t>s ir v</w:t>
      </w:r>
      <w:r>
        <w:rPr>
          <w:sz w:val="24"/>
          <w:szCs w:val="24"/>
        </w:rPr>
        <w:t>ė</w:t>
      </w:r>
      <w:r>
        <w:rPr>
          <w:sz w:val="24"/>
          <w:szCs w:val="24"/>
          <w:lang w:val="it-IT"/>
        </w:rPr>
        <w:t>liav</w:t>
      </w:r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</w:rPr>
        <w:t>nuleidimo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vyksta</w:t>
      </w:r>
      <w:proofErr w:type="spellEnd"/>
      <w:r>
        <w:rPr>
          <w:sz w:val="24"/>
          <w:szCs w:val="24"/>
        </w:rPr>
        <w:t xml:space="preserve"> į</w:t>
      </w:r>
      <w:r>
        <w:rPr>
          <w:sz w:val="24"/>
          <w:szCs w:val="24"/>
          <w:lang w:val="pt-PT"/>
        </w:rPr>
        <w:t>vairios vakarin</w:t>
      </w:r>
      <w:r>
        <w:rPr>
          <w:sz w:val="24"/>
          <w:szCs w:val="24"/>
        </w:rPr>
        <w:t>ė</w:t>
      </w:r>
      <w:r>
        <w:rPr>
          <w:sz w:val="24"/>
          <w:szCs w:val="24"/>
          <w:lang w:val="es-ES_tradnl"/>
        </w:rPr>
        <w:t xml:space="preserve">s </w:t>
      </w:r>
      <w:proofErr w:type="spellStart"/>
      <w:r>
        <w:rPr>
          <w:sz w:val="24"/>
          <w:szCs w:val="24"/>
          <w:lang w:val="es-ES_tradnl"/>
        </w:rPr>
        <w:t>programos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lau</w:t>
      </w:r>
      <w:proofErr w:type="spellEnd"/>
      <w:r>
        <w:rPr>
          <w:sz w:val="24"/>
          <w:szCs w:val="24"/>
        </w:rPr>
        <w:t>ž</w:t>
      </w:r>
      <w:r>
        <w:rPr>
          <w:sz w:val="24"/>
          <w:szCs w:val="24"/>
          <w:lang w:val="pt-PT"/>
        </w:rPr>
        <w:t xml:space="preserve">ai ir </w:t>
      </w:r>
      <w:r>
        <w:rPr>
          <w:sz w:val="24"/>
          <w:szCs w:val="24"/>
        </w:rPr>
        <w:t>ž</w:t>
      </w:r>
      <w:proofErr w:type="spellStart"/>
      <w:r>
        <w:rPr>
          <w:sz w:val="24"/>
          <w:szCs w:val="24"/>
          <w:lang w:val="fr-FR"/>
        </w:rPr>
        <w:t>aidimai</w:t>
      </w:r>
      <w:proofErr w:type="spellEnd"/>
      <w:r>
        <w:rPr>
          <w:sz w:val="24"/>
          <w:szCs w:val="24"/>
          <w:lang w:val="fr-FR"/>
        </w:rPr>
        <w:t>.</w:t>
      </w:r>
    </w:p>
    <w:p w:rsidR="00005E5E" w:rsidP="004C58C0" w:rsidRDefault="00005E5E" w14:paraId="08E4B543" w14:textId="77777777">
      <w:pPr>
        <w:pStyle w:val="BodyText"/>
        <w:spacing w:before="10" w:line="360" w:lineRule="auto"/>
        <w:jc w:val="both"/>
        <w:rPr>
          <w:sz w:val="24"/>
          <w:szCs w:val="24"/>
        </w:rPr>
      </w:pPr>
    </w:p>
    <w:p w:rsidR="00005E5E" w:rsidP="004C58C0" w:rsidRDefault="00331531" w14:paraId="490A89D4" w14:textId="45E04B3D">
      <w:pPr>
        <w:pStyle w:val="BodyText"/>
        <w:spacing w:line="360" w:lineRule="auto"/>
        <w:ind w:left="220" w:right="2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mokytojos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galėtų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dalyvauti profesinio tobulinimosi u</w:t>
      </w:r>
      <w:proofErr w:type="spellStart"/>
      <w:r>
        <w:rPr>
          <w:sz w:val="24"/>
          <w:szCs w:val="24"/>
        </w:rPr>
        <w:t>žsiė</w:t>
      </w:r>
      <w:proofErr w:type="spellEnd"/>
      <w:r>
        <w:rPr>
          <w:sz w:val="24"/>
          <w:szCs w:val="24"/>
          <w:lang w:val="it-IT"/>
        </w:rPr>
        <w:t>mimuose, tuo pa</w:t>
      </w:r>
      <w:proofErr w:type="spellStart"/>
      <w:r>
        <w:rPr>
          <w:sz w:val="24"/>
          <w:szCs w:val="24"/>
        </w:rPr>
        <w:t>čiu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metu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pravedama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amžius</w:t>
      </w:r>
      <w:proofErr w:type="spellEnd"/>
      <w:r>
        <w:rPr>
          <w:sz w:val="24"/>
          <w:szCs w:val="24"/>
        </w:rPr>
        <w:t xml:space="preserve"> </w:t>
      </w:r>
      <w:r w:rsidR="00FC5716">
        <w:rPr>
          <w:sz w:val="24"/>
          <w:szCs w:val="24"/>
        </w:rPr>
        <w:t>ne ma</w:t>
      </w:r>
      <w:r w:rsidR="00FC5716">
        <w:rPr>
          <w:sz w:val="24"/>
          <w:szCs w:val="24"/>
          <w:lang w:val="lt-LT"/>
        </w:rPr>
        <w:t xml:space="preserve">žiau nei </w:t>
      </w:r>
      <w:r w:rsidR="006412DE">
        <w:rPr>
          <w:sz w:val="24"/>
          <w:szCs w:val="24"/>
        </w:rPr>
        <w:t>4</w:t>
      </w:r>
      <w:r>
        <w:rPr>
          <w:sz w:val="24"/>
          <w:szCs w:val="24"/>
        </w:rPr>
        <w:t>m</w:t>
      </w:r>
      <w:r w:rsidR="00FC5716">
        <w:rPr>
          <w:sz w:val="24"/>
          <w:szCs w:val="24"/>
        </w:rPr>
        <w:t>etai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atsitraukti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tėvelių</w:t>
      </w:r>
      <w:proofErr w:type="spellEnd"/>
      <w:r>
        <w:rPr>
          <w:sz w:val="24"/>
          <w:szCs w:val="24"/>
          <w:lang w:val="pt-PT"/>
        </w:rPr>
        <w:t>. Juos u</w:t>
      </w:r>
      <w:r>
        <w:rPr>
          <w:sz w:val="24"/>
          <w:szCs w:val="24"/>
        </w:rPr>
        <w:t>ž</w:t>
      </w:r>
      <w:r>
        <w:rPr>
          <w:sz w:val="24"/>
          <w:szCs w:val="24"/>
          <w:lang w:val="nl-NL"/>
        </w:rPr>
        <w:t>ims vadov</w:t>
      </w:r>
      <w:r>
        <w:rPr>
          <w:sz w:val="24"/>
          <w:szCs w:val="24"/>
        </w:rPr>
        <w:t xml:space="preserve">ė </w:t>
      </w:r>
      <w:r>
        <w:rPr>
          <w:sz w:val="24"/>
          <w:szCs w:val="24"/>
          <w:lang w:val="es-ES_tradnl"/>
        </w:rPr>
        <w:t xml:space="preserve">su </w:t>
      </w:r>
      <w:proofErr w:type="spellStart"/>
      <w:r>
        <w:rPr>
          <w:sz w:val="24"/>
          <w:szCs w:val="24"/>
          <w:lang w:val="es-ES_tradnl"/>
        </w:rPr>
        <w:t>pad</w:t>
      </w:r>
      <w:r>
        <w:rPr>
          <w:sz w:val="24"/>
          <w:szCs w:val="24"/>
        </w:rPr>
        <w:t>ėjėjais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praves</w:t>
      </w:r>
      <w:proofErr w:type="spellEnd"/>
      <w:r>
        <w:rPr>
          <w:sz w:val="24"/>
          <w:szCs w:val="24"/>
        </w:rPr>
        <w:t xml:space="preserve"> į</w:t>
      </w:r>
      <w:proofErr w:type="spellStart"/>
      <w:r>
        <w:rPr>
          <w:sz w:val="24"/>
          <w:szCs w:val="24"/>
          <w:lang w:val="fr-FR"/>
        </w:rPr>
        <w:t>vairius</w:t>
      </w:r>
      <w:proofErr w:type="spellEnd"/>
      <w:r>
        <w:rPr>
          <w:sz w:val="24"/>
          <w:szCs w:val="24"/>
          <w:lang w:val="fr-FR"/>
        </w:rPr>
        <w:t xml:space="preserve"> u</w:t>
      </w:r>
      <w:proofErr w:type="spellStart"/>
      <w:r>
        <w:rPr>
          <w:sz w:val="24"/>
          <w:szCs w:val="24"/>
        </w:rPr>
        <w:t>žsiėmimus</w:t>
      </w:r>
      <w:proofErr w:type="spellEnd"/>
      <w:r>
        <w:rPr>
          <w:sz w:val="24"/>
          <w:szCs w:val="24"/>
        </w:rPr>
        <w:t>.</w:t>
      </w:r>
    </w:p>
    <w:p w:rsidR="00005E5E" w:rsidRDefault="00005E5E" w14:paraId="34567696" w14:textId="77777777">
      <w:pPr>
        <w:pStyle w:val="BodyText"/>
        <w:spacing w:before="10" w:line="360" w:lineRule="auto"/>
        <w:jc w:val="both"/>
        <w:rPr>
          <w:sz w:val="24"/>
          <w:szCs w:val="24"/>
        </w:rPr>
      </w:pPr>
    </w:p>
    <w:p w:rsidR="00005E5E" w:rsidRDefault="00331531" w14:paraId="741039E5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Stovyklavietė</w:t>
      </w:r>
      <w:bookmarkStart w:name="_GoBack" w:id="0"/>
      <w:bookmarkEnd w:id="0"/>
      <w:proofErr w:type="spellEnd"/>
    </w:p>
    <w:p w:rsidR="00005E5E" w:rsidRDefault="00331531" w14:paraId="2D8A0B7E" w14:textId="77777777">
      <w:pPr>
        <w:pStyle w:val="BodyText"/>
        <w:spacing w:before="71" w:line="360" w:lineRule="auto"/>
        <w:ind w:left="220" w:right="216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Dainavos 226 akr</w:t>
      </w:r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</w:rPr>
        <w:t>stovyklavietė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yra Michigan</w:t>
      </w:r>
      <w:r>
        <w:rPr>
          <w:sz w:val="24"/>
          <w:szCs w:val="24"/>
        </w:rPr>
        <w:t>‘</w:t>
      </w:r>
      <w:r>
        <w:rPr>
          <w:sz w:val="24"/>
          <w:szCs w:val="24"/>
          <w:lang w:val="es-ES_tradnl"/>
        </w:rPr>
        <w:t xml:space="preserve">o </w:t>
      </w:r>
      <w:proofErr w:type="spellStart"/>
      <w:r>
        <w:rPr>
          <w:sz w:val="24"/>
          <w:szCs w:val="24"/>
          <w:lang w:val="es-ES_tradnl"/>
        </w:rPr>
        <w:t>valstijos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pietry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it-IT"/>
        </w:rPr>
        <w:t>iuose, prie Manchester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miestelio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Sakoma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stovyklavietės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kalneliai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Dainavos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kraštą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s-ES_tradnl"/>
        </w:rPr>
        <w:t>Lietuvos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pietuose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Prie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stovyklos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vart</w:t>
      </w:r>
      <w:proofErr w:type="spellEnd"/>
      <w:r>
        <w:rPr>
          <w:sz w:val="24"/>
          <w:szCs w:val="24"/>
        </w:rPr>
        <w:t xml:space="preserve">ų jus </w:t>
      </w:r>
      <w:proofErr w:type="spellStart"/>
      <w:r>
        <w:rPr>
          <w:sz w:val="24"/>
          <w:szCs w:val="24"/>
        </w:rPr>
        <w:t>sutiks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maž</w:t>
      </w:r>
      <w:proofErr w:type="spellEnd"/>
      <w:r>
        <w:rPr>
          <w:sz w:val="24"/>
          <w:szCs w:val="24"/>
          <w:lang w:val="nl-NL"/>
        </w:rPr>
        <w:t>asis e</w:t>
      </w:r>
      <w:proofErr w:type="spellStart"/>
      <w:r>
        <w:rPr>
          <w:sz w:val="24"/>
          <w:szCs w:val="24"/>
        </w:rPr>
        <w:t>žerėlis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Spyglys</w:t>
      </w:r>
      <w:proofErr w:type="spellEnd"/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miškai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kalneliai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lietuviškos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skulptū</w:t>
      </w:r>
      <w:proofErr w:type="spellEnd"/>
      <w:r>
        <w:rPr>
          <w:sz w:val="24"/>
          <w:szCs w:val="24"/>
          <w:lang w:val="pt-PT"/>
        </w:rPr>
        <w:t>ros.</w:t>
      </w:r>
    </w:p>
    <w:p w:rsidR="00005E5E" w:rsidRDefault="00005E5E" w14:paraId="23E799A5" w14:textId="77777777">
      <w:pPr>
        <w:pStyle w:val="BodyText"/>
        <w:spacing w:before="11" w:line="360" w:lineRule="auto"/>
        <w:jc w:val="both"/>
        <w:rPr>
          <w:sz w:val="24"/>
          <w:szCs w:val="24"/>
        </w:rPr>
      </w:pPr>
    </w:p>
    <w:p w:rsidR="006412DE" w:rsidP="004C58C0" w:rsidRDefault="00331531" w14:paraId="66F244E7" w14:textId="5202387B">
      <w:pPr>
        <w:pStyle w:val="BodyText"/>
        <w:spacing w:line="360" w:lineRule="auto"/>
        <w:ind w:left="219" w:right="339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</w:rPr>
        <w:t>Stovyklavietė</w:t>
      </w:r>
      <w:proofErr w:type="spellEnd"/>
      <w:r>
        <w:rPr>
          <w:sz w:val="24"/>
          <w:szCs w:val="24"/>
          <w:lang w:val="it-IT"/>
        </w:rPr>
        <w:t xml:space="preserve">s pastatai paprasti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bendrabučiuose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miegamieji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duš</w:t>
      </w:r>
      <w:proofErr w:type="spellEnd"/>
      <w:r>
        <w:rPr>
          <w:sz w:val="24"/>
          <w:szCs w:val="24"/>
          <w:lang w:val="it-IT"/>
        </w:rPr>
        <w:t>ai, atskirame pastate yra valgykla su virtuve, o pagrindiniame pastate yra sal</w:t>
      </w:r>
      <w:proofErr w:type="spellStart"/>
      <w:r>
        <w:rPr>
          <w:sz w:val="24"/>
          <w:szCs w:val="24"/>
        </w:rPr>
        <w:t>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kambariai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susibū</w:t>
      </w:r>
      <w:proofErr w:type="spellEnd"/>
      <w:r>
        <w:rPr>
          <w:sz w:val="24"/>
          <w:szCs w:val="24"/>
          <w:lang w:val="it-IT"/>
        </w:rPr>
        <w:t>rimams, ma</w:t>
      </w:r>
      <w:proofErr w:type="spellStart"/>
      <w:r>
        <w:rPr>
          <w:sz w:val="24"/>
          <w:szCs w:val="24"/>
        </w:rPr>
        <w:t>žesnė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valgykla bei skalbykla (reikalauja monet</w:t>
      </w:r>
      <w:r>
        <w:rPr>
          <w:sz w:val="24"/>
          <w:szCs w:val="24"/>
        </w:rPr>
        <w:t>ų). Š</w:t>
      </w:r>
      <w:r>
        <w:rPr>
          <w:sz w:val="24"/>
          <w:szCs w:val="24"/>
          <w:lang w:val="it-IT"/>
        </w:rPr>
        <w:t>iame pagrindiniame pastate vyksta renginiai ir da</w:t>
      </w:r>
      <w:proofErr w:type="spellStart"/>
      <w:r>
        <w:rPr>
          <w:sz w:val="24"/>
          <w:szCs w:val="24"/>
        </w:rPr>
        <w:t>žnai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vadinamas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“</w:t>
      </w:r>
      <w:proofErr w:type="spellStart"/>
      <w:r>
        <w:rPr>
          <w:sz w:val="24"/>
          <w:szCs w:val="24"/>
        </w:rPr>
        <w:t>Baltaisiais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</w:t>
      </w:r>
      <w:proofErr w:type="spellEnd"/>
      <w:r>
        <w:rPr>
          <w:sz w:val="24"/>
          <w:szCs w:val="24"/>
          <w:lang w:val="pt-PT"/>
        </w:rPr>
        <w:t>mais</w:t>
      </w:r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Stovyklavietėje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taip</w:t>
      </w:r>
      <w:proofErr w:type="spellEnd"/>
      <w:r>
        <w:rPr>
          <w:sz w:val="24"/>
          <w:szCs w:val="24"/>
        </w:rPr>
        <w:t xml:space="preserve"> pat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krepšinio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teniso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tinklinio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aikštės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žuvavimo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prieplauka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pikniko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atviras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paviljonas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maudymuisi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pliažas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gražių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pasivaikšč</w:t>
      </w:r>
      <w:proofErr w:type="spellEnd"/>
      <w:r>
        <w:rPr>
          <w:sz w:val="24"/>
          <w:szCs w:val="24"/>
          <w:lang w:val="it-IT"/>
        </w:rPr>
        <w:t>ioti.</w:t>
      </w:r>
    </w:p>
    <w:p w:rsidR="004C58C0" w:rsidP="004C58C0" w:rsidRDefault="004C58C0" w14:paraId="55DCE81F" w14:textId="77777777">
      <w:pPr>
        <w:pStyle w:val="BodyText"/>
        <w:spacing w:line="360" w:lineRule="auto"/>
        <w:ind w:right="339"/>
        <w:jc w:val="both"/>
        <w:rPr>
          <w:rStyle w:val="None"/>
          <w:color w:val="C00000"/>
          <w:sz w:val="24"/>
          <w:szCs w:val="24"/>
          <w:u w:color="C00000"/>
        </w:rPr>
      </w:pPr>
    </w:p>
    <w:p w:rsidR="00005E5E" w:rsidRDefault="00331531" w14:paraId="13BBAF74" w14:textId="7A388FD1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Tėvų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ir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vaikų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atsakomybės</w:t>
      </w:r>
      <w:proofErr w:type="spellEnd"/>
    </w:p>
    <w:p w:rsidR="00005E5E" w:rsidRDefault="00331531" w14:paraId="2246A985" w14:textId="77777777">
      <w:pPr>
        <w:pStyle w:val="BodyText"/>
        <w:spacing w:before="71" w:line="360" w:lineRule="auto"/>
        <w:ind w:left="220" w:right="4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Prašome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atid</w:t>
      </w:r>
      <w:proofErr w:type="spellStart"/>
      <w:r>
        <w:rPr>
          <w:sz w:val="24"/>
          <w:szCs w:val="24"/>
        </w:rPr>
        <w:t>žiai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perskaityti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Stovyklautojo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elgesio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sutartį</w:t>
      </w:r>
      <w:proofErr w:type="spellEnd"/>
      <w:r>
        <w:rPr>
          <w:sz w:val="24"/>
          <w:szCs w:val="24"/>
          <w:lang w:val="pt-PT"/>
        </w:rPr>
        <w:t>" ir apie j</w:t>
      </w:r>
      <w:r>
        <w:rPr>
          <w:sz w:val="24"/>
          <w:szCs w:val="24"/>
        </w:rPr>
        <w:t xml:space="preserve">ą </w:t>
      </w:r>
      <w:proofErr w:type="spellStart"/>
      <w:r>
        <w:rPr>
          <w:sz w:val="24"/>
          <w:szCs w:val="24"/>
        </w:rPr>
        <w:t>pasikalbėti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kiekvieno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pozityvi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stovyklos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</w:t>
      </w:r>
      <w:proofErr w:type="spellEnd"/>
      <w:r>
        <w:rPr>
          <w:sz w:val="24"/>
          <w:szCs w:val="24"/>
          <w:lang w:val="pt-PT"/>
        </w:rPr>
        <w:t>adas b</w:t>
      </w:r>
      <w:proofErr w:type="spellStart"/>
      <w:r>
        <w:rPr>
          <w:sz w:val="24"/>
          <w:szCs w:val="24"/>
        </w:rPr>
        <w:t>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pavyzdingu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stovyklautoju</w:t>
      </w:r>
      <w:proofErr w:type="spellEnd"/>
      <w:r>
        <w:rPr>
          <w:sz w:val="24"/>
          <w:szCs w:val="24"/>
        </w:rPr>
        <w:t>.</w:t>
      </w:r>
    </w:p>
    <w:p w:rsidR="00005E5E" w:rsidRDefault="00005E5E" w14:paraId="0BE20586" w14:textId="77777777">
      <w:pPr>
        <w:pStyle w:val="BodyText"/>
        <w:spacing w:before="10" w:line="360" w:lineRule="auto"/>
        <w:jc w:val="both"/>
        <w:rPr>
          <w:sz w:val="24"/>
          <w:szCs w:val="24"/>
        </w:rPr>
      </w:pPr>
    </w:p>
    <w:p w:rsidR="00005E5E" w:rsidRDefault="00331531" w14:paraId="78FA8D9D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Maistas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stovykloje</w:t>
      </w:r>
      <w:proofErr w:type="spellEnd"/>
    </w:p>
    <w:p w:rsidR="00005E5E" w:rsidRDefault="00331531" w14:paraId="3F17B91F" w14:textId="3391BABB">
      <w:pPr>
        <w:pStyle w:val="BodyText"/>
        <w:spacing w:before="71" w:line="360" w:lineRule="auto"/>
        <w:ind w:left="220" w:right="253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Stovykloje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šeimininkių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paruo</w:t>
      </w:r>
      <w:r>
        <w:rPr>
          <w:sz w:val="24"/>
          <w:szCs w:val="24"/>
        </w:rPr>
        <w:t>š</w:t>
      </w:r>
      <w:r>
        <w:rPr>
          <w:sz w:val="24"/>
          <w:szCs w:val="24"/>
          <w:lang w:val="es-ES_tradnl"/>
        </w:rPr>
        <w:t xml:space="preserve">tas </w:t>
      </w:r>
      <w:proofErr w:type="spellStart"/>
      <w:r>
        <w:rPr>
          <w:sz w:val="24"/>
          <w:szCs w:val="24"/>
          <w:lang w:val="es-ES_tradnl"/>
        </w:rPr>
        <w:t>valgiara</w:t>
      </w:r>
      <w:r>
        <w:rPr>
          <w:sz w:val="24"/>
          <w:szCs w:val="24"/>
        </w:rPr>
        <w:t>štis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į</w:t>
      </w:r>
      <w:proofErr w:type="spellStart"/>
      <w:r>
        <w:rPr>
          <w:sz w:val="24"/>
          <w:szCs w:val="24"/>
          <w:lang w:val="es-ES_tradnl"/>
        </w:rPr>
        <w:t>vairus</w:t>
      </w:r>
      <w:proofErr w:type="spellEnd"/>
      <w:r>
        <w:rPr>
          <w:sz w:val="24"/>
          <w:szCs w:val="24"/>
          <w:lang w:val="es-ES_tradnl"/>
        </w:rPr>
        <w:t xml:space="preserve"> ir </w:t>
      </w:r>
      <w:proofErr w:type="spellStart"/>
      <w:r>
        <w:rPr>
          <w:sz w:val="24"/>
          <w:szCs w:val="24"/>
          <w:lang w:val="es-ES_tradnl"/>
        </w:rPr>
        <w:t>valgome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</w:rPr>
        <w:t>šeimyniš</w:t>
      </w:r>
      <w:r>
        <w:rPr>
          <w:sz w:val="24"/>
          <w:szCs w:val="24"/>
          <w:lang w:val="es-ES_tradnl"/>
        </w:rPr>
        <w:t>kai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Maistas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patiekiamas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trims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pagrindiniams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valgiams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pusry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de-DE"/>
        </w:rPr>
        <w:t>iams, pietums ir vakarienei; bei dviems u</w:t>
      </w:r>
      <w:proofErr w:type="spellStart"/>
      <w:r>
        <w:rPr>
          <w:sz w:val="24"/>
          <w:szCs w:val="24"/>
        </w:rPr>
        <w:t>žkandž</w:t>
      </w:r>
      <w:proofErr w:type="spellEnd"/>
      <w:r>
        <w:rPr>
          <w:sz w:val="24"/>
          <w:szCs w:val="24"/>
          <w:lang w:val="pt-PT"/>
        </w:rPr>
        <w:t>iams: pavakariams po maudymosi ir naktipie</w:t>
      </w:r>
      <w:proofErr w:type="spellStart"/>
      <w:r>
        <w:rPr>
          <w:sz w:val="24"/>
          <w:szCs w:val="24"/>
        </w:rPr>
        <w:t>čiams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vakarinės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rasti</w:t>
      </w:r>
      <w:proofErr w:type="spellEnd"/>
      <w:r>
        <w:rPr>
          <w:sz w:val="24"/>
          <w:szCs w:val="24"/>
        </w:rPr>
        <w:t xml:space="preserve"> ko </w:t>
      </w:r>
      <w:proofErr w:type="spellStart"/>
      <w:r>
        <w:rPr>
          <w:sz w:val="24"/>
          <w:szCs w:val="24"/>
        </w:rPr>
        <w:t>nors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atsigerti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prašome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nesivežkite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saldainių</w:t>
      </w:r>
      <w:proofErr w:type="spellEnd"/>
      <w:r>
        <w:rPr>
          <w:sz w:val="24"/>
          <w:szCs w:val="24"/>
          <w:lang w:val="it-IT"/>
        </w:rPr>
        <w:t>, visi so</w:t>
      </w:r>
      <w:proofErr w:type="spellStart"/>
      <w:r>
        <w:rPr>
          <w:sz w:val="24"/>
          <w:szCs w:val="24"/>
        </w:rPr>
        <w:t>čiai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valgysime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maistą</w:t>
      </w:r>
      <w:proofErr w:type="spellEnd"/>
      <w:r>
        <w:rPr>
          <w:sz w:val="24"/>
          <w:szCs w:val="24"/>
        </w:rPr>
        <w:t>.</w:t>
      </w:r>
    </w:p>
    <w:p w:rsidR="00005E5E" w:rsidRDefault="00005E5E" w14:paraId="0C25A21F" w14:textId="77777777">
      <w:pPr>
        <w:pStyle w:val="BodyText"/>
        <w:spacing w:before="6" w:line="360" w:lineRule="auto"/>
        <w:jc w:val="both"/>
        <w:rPr>
          <w:sz w:val="24"/>
          <w:szCs w:val="24"/>
        </w:rPr>
      </w:pPr>
    </w:p>
    <w:p w:rsidR="00005E5E" w:rsidRDefault="00331531" w14:paraId="1AC93A28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Ambulatorija</w:t>
      </w:r>
      <w:proofErr w:type="spellEnd"/>
    </w:p>
    <w:p w:rsidR="00005E5E" w:rsidRDefault="00331531" w14:paraId="34C8E188" w14:textId="77777777">
      <w:pPr>
        <w:pStyle w:val="BodyText"/>
        <w:spacing w:before="75" w:line="360" w:lineRule="auto"/>
        <w:ind w:left="220" w:right="486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atvažiuoja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suaugusiu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ambulatorija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pastoviai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savaitės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Tačiau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nelaimės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stovyklautojams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suteikiama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medicininė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pagalba. Rimtais sveikatos sutrikimo atvejais greitai pasiekiamos Chelsea ir Ann Arbor miest</w:t>
      </w:r>
      <w:r>
        <w:rPr>
          <w:sz w:val="24"/>
          <w:szCs w:val="24"/>
        </w:rPr>
        <w:t xml:space="preserve">ų </w:t>
      </w:r>
      <w:r>
        <w:rPr>
          <w:sz w:val="24"/>
          <w:szCs w:val="24"/>
          <w:lang w:val="it-IT"/>
        </w:rPr>
        <w:t>ligonin</w:t>
      </w:r>
      <w:r>
        <w:rPr>
          <w:sz w:val="24"/>
          <w:szCs w:val="24"/>
        </w:rPr>
        <w:t>ė</w:t>
      </w:r>
      <w:r>
        <w:rPr>
          <w:sz w:val="24"/>
          <w:szCs w:val="24"/>
          <w:lang w:val="pt-PT"/>
        </w:rPr>
        <w:t>s. Pagal</w:t>
      </w:r>
      <w:r>
        <w:rPr>
          <w:sz w:val="24"/>
          <w:szCs w:val="24"/>
        </w:rPr>
        <w:t xml:space="preserve"> Michigan </w:t>
      </w:r>
      <w:proofErr w:type="spellStart"/>
      <w:r>
        <w:rPr>
          <w:sz w:val="24"/>
          <w:szCs w:val="24"/>
        </w:rPr>
        <w:t>valstijos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stovyklautojai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vaistų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Tėvai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nurodytas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globėjas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administruoja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nurodymą</w:t>
      </w:r>
      <w:proofErr w:type="spellEnd"/>
      <w:r>
        <w:rPr>
          <w:sz w:val="24"/>
          <w:szCs w:val="24"/>
        </w:rPr>
        <w:t xml:space="preserve">. </w:t>
      </w:r>
    </w:p>
    <w:p w:rsidR="00005E5E" w:rsidRDefault="00005E5E" w14:paraId="1980DF72" w14:textId="77777777">
      <w:pPr>
        <w:pStyle w:val="BodyText"/>
        <w:spacing w:before="75" w:line="360" w:lineRule="auto"/>
        <w:ind w:left="220" w:right="486" w:hanging="1"/>
        <w:jc w:val="both"/>
        <w:rPr>
          <w:sz w:val="24"/>
          <w:szCs w:val="24"/>
        </w:rPr>
      </w:pPr>
    </w:p>
    <w:p w:rsidR="00005E5E" w:rsidRDefault="00331531" w14:paraId="0008E55F" w14:textId="77777777">
      <w:pPr>
        <w:pStyle w:val="Heading"/>
        <w:keepNext w:val="0"/>
        <w:widowControl w:val="0"/>
        <w:spacing w:before="1"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Telefonai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ir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internetas</w:t>
      </w:r>
      <w:proofErr w:type="spellEnd"/>
    </w:p>
    <w:p w:rsidR="00005E5E" w:rsidRDefault="00331531" w14:paraId="70540F87" w14:textId="77777777">
      <w:pPr>
        <w:pStyle w:val="BodyText"/>
        <w:spacing w:before="70" w:line="360" w:lineRule="auto"/>
        <w:ind w:left="219" w:right="2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Dainavos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stovyklavietė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apsupta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kalnelių</w:t>
      </w:r>
      <w:proofErr w:type="spellEnd"/>
      <w:r>
        <w:rPr>
          <w:sz w:val="24"/>
          <w:szCs w:val="24"/>
        </w:rPr>
        <w:t xml:space="preserve">, tad </w:t>
      </w:r>
      <w:proofErr w:type="spellStart"/>
      <w:r>
        <w:rPr>
          <w:sz w:val="24"/>
          <w:szCs w:val="24"/>
        </w:rPr>
        <w:t>mobilių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ryšys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visuomet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randamas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Signalas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užkopus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kryžių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kalną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Dainavos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telefonas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yra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naudojamas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tik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nelaim</w:t>
      </w:r>
      <w:r>
        <w:rPr>
          <w:sz w:val="24"/>
          <w:szCs w:val="24"/>
        </w:rPr>
        <w:t>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administraciniams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reikalams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Ypatingais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naudojant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skambinimo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kortelę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skambinama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Dainavos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</w:t>
      </w:r>
      <w:proofErr w:type="spellEnd"/>
      <w:r>
        <w:rPr>
          <w:sz w:val="24"/>
          <w:szCs w:val="24"/>
        </w:rPr>
        <w:t>.</w:t>
      </w:r>
    </w:p>
    <w:p w:rsidR="00005E5E" w:rsidRDefault="00005E5E" w14:paraId="63E499B7" w14:textId="77777777">
      <w:pPr>
        <w:pStyle w:val="BodyText"/>
        <w:spacing w:before="9" w:line="360" w:lineRule="auto"/>
        <w:jc w:val="both"/>
        <w:rPr>
          <w:sz w:val="24"/>
          <w:szCs w:val="24"/>
        </w:rPr>
      </w:pPr>
    </w:p>
    <w:p w:rsidR="00005E5E" w:rsidRDefault="00331531" w14:paraId="53E9E9B4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Stovyklos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skalbimo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maš</w:t>
      </w:r>
      <w:r>
        <w:rPr>
          <w:rStyle w:val="None"/>
          <w:rFonts w:ascii="Arial" w:hAnsi="Arial"/>
          <w:color w:val="C00000"/>
          <w:sz w:val="24"/>
          <w:szCs w:val="24"/>
          <w:u w:color="C00000"/>
          <w:lang w:val="es-ES_tradnl"/>
        </w:rPr>
        <w:t>inos</w:t>
      </w:r>
      <w:proofErr w:type="spellEnd"/>
    </w:p>
    <w:p w:rsidR="00005E5E" w:rsidRDefault="00331531" w14:paraId="4FB791A1" w14:textId="77777777">
      <w:pPr>
        <w:pStyle w:val="BodyText"/>
        <w:spacing w:before="75" w:line="360" w:lineRule="auto"/>
        <w:ind w:left="220" w:right="1122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Stovyklautojai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prašomi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atsivežti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pakankamai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Nelaimės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stovyklautojui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padedama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išsiskalbti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Dainavos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skalbimo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maš</w:t>
      </w:r>
      <w:r>
        <w:rPr>
          <w:sz w:val="24"/>
          <w:szCs w:val="24"/>
          <w:lang w:val="es-ES_tradnl"/>
        </w:rPr>
        <w:t>inos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yra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nenaudojamos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kasdieniniams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reikalams</w:t>
      </w:r>
      <w:proofErr w:type="spellEnd"/>
      <w:r>
        <w:rPr>
          <w:sz w:val="24"/>
          <w:szCs w:val="24"/>
          <w:lang w:val="es-ES_tradnl"/>
        </w:rPr>
        <w:t>.</w:t>
      </w:r>
    </w:p>
    <w:p w:rsidR="00005E5E" w:rsidRDefault="00005E5E" w14:paraId="505AB543" w14:textId="77777777">
      <w:pPr>
        <w:pStyle w:val="BodyText"/>
        <w:spacing w:before="6" w:line="360" w:lineRule="auto"/>
        <w:jc w:val="both"/>
        <w:rPr>
          <w:sz w:val="24"/>
          <w:szCs w:val="24"/>
        </w:rPr>
      </w:pPr>
    </w:p>
    <w:p w:rsidR="00005E5E" w:rsidRDefault="00331531" w14:paraId="42E8BB22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Ką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atsivežti</w:t>
      </w:r>
      <w:proofErr w:type="spellEnd"/>
    </w:p>
    <w:p w:rsidR="00005E5E" w:rsidRDefault="00331531" w14:paraId="755FE17D" w14:textId="77777777">
      <w:pPr>
        <w:pStyle w:val="BodyText"/>
        <w:spacing w:before="75" w:line="360" w:lineRule="auto"/>
        <w:ind w:left="219" w:right="47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Reikmenų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sąraše</w:t>
      </w:r>
      <w:proofErr w:type="spellEnd"/>
      <w:r>
        <w:rPr>
          <w:sz w:val="24"/>
          <w:szCs w:val="24"/>
          <w:lang w:val="de-DE"/>
        </w:rPr>
        <w:t xml:space="preserve">“ </w:t>
      </w:r>
      <w:proofErr w:type="spellStart"/>
      <w:r>
        <w:rPr>
          <w:sz w:val="24"/>
          <w:szCs w:val="24"/>
        </w:rPr>
        <w:t>rasite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praktiškus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patarimus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Pagrindiniai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reikmenys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patalynė</w:t>
      </w:r>
      <w:proofErr w:type="spellEnd"/>
      <w:r>
        <w:rPr>
          <w:sz w:val="24"/>
          <w:szCs w:val="24"/>
          <w:lang w:val="pt-PT"/>
        </w:rPr>
        <w:t>, pagalv</w:t>
      </w:r>
      <w:proofErr w:type="spellStart"/>
      <w:r>
        <w:rPr>
          <w:sz w:val="24"/>
          <w:szCs w:val="24"/>
        </w:rPr>
        <w:t>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užvalkalas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t.t. </w:t>
      </w:r>
      <w:proofErr w:type="spellStart"/>
      <w:r>
        <w:rPr>
          <w:sz w:val="24"/>
          <w:szCs w:val="24"/>
        </w:rPr>
        <w:t>Dainavos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stovyklavietė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parūpina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čiužiniu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atsivež</w:t>
      </w:r>
      <w:r>
        <w:rPr>
          <w:sz w:val="24"/>
          <w:szCs w:val="24"/>
          <w:lang w:val="fr-FR"/>
        </w:rPr>
        <w:t>ame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savo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Neu</w:t>
      </w:r>
      <w:r>
        <w:rPr>
          <w:sz w:val="24"/>
          <w:szCs w:val="24"/>
        </w:rPr>
        <w:t>žmirškite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popieriaus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pieštukų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užraš</w:t>
      </w:r>
      <w:proofErr w:type="spellEnd"/>
      <w:r>
        <w:rPr>
          <w:sz w:val="24"/>
          <w:szCs w:val="24"/>
          <w:lang w:val="pt-PT"/>
        </w:rPr>
        <w:t>ams.</w:t>
      </w:r>
    </w:p>
    <w:p w:rsidR="00005E5E" w:rsidRDefault="00005E5E" w14:paraId="7A5A65F4" w14:textId="77777777">
      <w:pPr>
        <w:pStyle w:val="BodyText"/>
        <w:spacing w:before="8" w:line="360" w:lineRule="auto"/>
        <w:jc w:val="both"/>
        <w:rPr>
          <w:sz w:val="24"/>
          <w:szCs w:val="24"/>
        </w:rPr>
      </w:pPr>
    </w:p>
    <w:p w:rsidR="00005E5E" w:rsidRDefault="00331531" w14:paraId="7906310E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Ko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nesivežti</w:t>
      </w:r>
      <w:proofErr w:type="spellEnd"/>
    </w:p>
    <w:p w:rsidR="00005E5E" w:rsidRDefault="00331531" w14:paraId="7D94EA2E" w14:textId="77777777">
      <w:pPr>
        <w:pStyle w:val="BodyText"/>
        <w:spacing w:before="71" w:line="360" w:lineRule="auto"/>
        <w:ind w:left="220" w:right="3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Stovykloje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pabrėž</w:t>
      </w:r>
      <w:proofErr w:type="spellEnd"/>
      <w:r>
        <w:rPr>
          <w:sz w:val="24"/>
          <w:szCs w:val="24"/>
          <w:lang w:val="it-IT"/>
        </w:rPr>
        <w:t>iama lietuvi</w:t>
      </w:r>
      <w:proofErr w:type="spellStart"/>
      <w:r>
        <w:rPr>
          <w:sz w:val="24"/>
          <w:szCs w:val="24"/>
        </w:rPr>
        <w:t>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None"/>
          <w:spacing w:val="-3"/>
          <w:sz w:val="24"/>
          <w:szCs w:val="24"/>
        </w:rPr>
        <w:t>ir</w:t>
      </w:r>
      <w:proofErr w:type="spellEnd"/>
      <w:r>
        <w:rPr>
          <w:rStyle w:val="None"/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visiš</w:t>
      </w:r>
      <w:proofErr w:type="spellEnd"/>
      <w:r>
        <w:rPr>
          <w:sz w:val="24"/>
          <w:szCs w:val="24"/>
          <w:lang w:val="it-IT"/>
        </w:rPr>
        <w:t xml:space="preserve">kai atsiriboti </w:t>
      </w:r>
      <w:r>
        <w:rPr>
          <w:sz w:val="24"/>
          <w:szCs w:val="24"/>
          <w:lang w:val="it-IT"/>
        </w:rPr>
        <w:lastRenderedPageBreak/>
        <w:t>nuo angli</w:t>
      </w:r>
      <w:proofErr w:type="spellStart"/>
      <w:r>
        <w:rPr>
          <w:sz w:val="24"/>
          <w:szCs w:val="24"/>
        </w:rPr>
        <w:t>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pasaulio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Skatiname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nesivežti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radijų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ausini</w:t>
      </w:r>
      <w:proofErr w:type="spellEnd"/>
      <w:r>
        <w:rPr>
          <w:sz w:val="24"/>
          <w:szCs w:val="24"/>
        </w:rPr>
        <w:t>ų, video ž</w:t>
      </w:r>
      <w:r>
        <w:rPr>
          <w:sz w:val="24"/>
          <w:szCs w:val="24"/>
          <w:lang w:val="it-IT"/>
        </w:rPr>
        <w:t>aidim</w:t>
      </w:r>
      <w:r>
        <w:rPr>
          <w:sz w:val="24"/>
          <w:szCs w:val="24"/>
        </w:rPr>
        <w:t>ų</w:t>
      </w:r>
      <w:r>
        <w:rPr>
          <w:sz w:val="24"/>
          <w:szCs w:val="24"/>
          <w:lang w:val="it-IT"/>
        </w:rPr>
        <w:t>, angli</w:t>
      </w:r>
      <w:proofErr w:type="spellStart"/>
      <w:r>
        <w:rPr>
          <w:sz w:val="24"/>
          <w:szCs w:val="24"/>
        </w:rPr>
        <w:t>škos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knygų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rStyle w:val="None"/>
          <w:b/>
          <w:bCs/>
          <w:color w:val="C00000"/>
          <w:sz w:val="24"/>
          <w:szCs w:val="24"/>
          <w:u w:val="thick" w:color="C00000"/>
        </w:rPr>
        <w:t>Stovyklautojams</w:t>
      </w:r>
      <w:proofErr w:type="spellEnd"/>
      <w:r>
        <w:rPr>
          <w:rStyle w:val="None"/>
          <w:b/>
          <w:bCs/>
          <w:color w:val="C00000"/>
          <w:sz w:val="24"/>
          <w:szCs w:val="24"/>
          <w:u w:val="thick" w:color="C00000"/>
        </w:rPr>
        <w:t xml:space="preserve"> </w:t>
      </w:r>
      <w:proofErr w:type="spellStart"/>
      <w:r>
        <w:rPr>
          <w:rStyle w:val="None"/>
          <w:b/>
          <w:bCs/>
          <w:color w:val="C00000"/>
          <w:sz w:val="24"/>
          <w:szCs w:val="24"/>
          <w:u w:val="thick" w:color="C00000"/>
        </w:rPr>
        <w:t>griežtai</w:t>
      </w:r>
      <w:proofErr w:type="spellEnd"/>
      <w:r>
        <w:rPr>
          <w:rStyle w:val="None"/>
          <w:b/>
          <w:bCs/>
          <w:color w:val="C00000"/>
          <w:sz w:val="24"/>
          <w:szCs w:val="24"/>
          <w:u w:val="thick" w:color="C00000"/>
        </w:rPr>
        <w:t xml:space="preserve"> </w:t>
      </w:r>
      <w:proofErr w:type="spellStart"/>
      <w:r>
        <w:rPr>
          <w:rStyle w:val="None"/>
          <w:b/>
          <w:bCs/>
          <w:color w:val="C00000"/>
          <w:sz w:val="24"/>
          <w:szCs w:val="24"/>
          <w:u w:val="thick" w:color="C00000"/>
        </w:rPr>
        <w:t>draudž</w:t>
      </w:r>
      <w:proofErr w:type="spellEnd"/>
      <w:r>
        <w:rPr>
          <w:rStyle w:val="None"/>
          <w:b/>
          <w:bCs/>
          <w:color w:val="C00000"/>
          <w:sz w:val="24"/>
          <w:szCs w:val="24"/>
          <w:u w:val="thick" w:color="C00000"/>
          <w:lang w:val="it-IT"/>
        </w:rPr>
        <w:t>iama</w:t>
      </w:r>
      <w:r>
        <w:rPr>
          <w:rStyle w:val="None"/>
          <w:b/>
          <w:bCs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sz w:val="24"/>
          <w:szCs w:val="24"/>
        </w:rPr>
        <w:t>atsivež</w:t>
      </w:r>
      <w:proofErr w:type="spellEnd"/>
      <w:r>
        <w:rPr>
          <w:sz w:val="24"/>
          <w:szCs w:val="24"/>
          <w:lang w:val="it-IT"/>
        </w:rPr>
        <w:t>ti daikt</w:t>
      </w:r>
      <w:r>
        <w:rPr>
          <w:sz w:val="24"/>
          <w:szCs w:val="24"/>
        </w:rPr>
        <w:t xml:space="preserve">ų, </w:t>
      </w:r>
      <w:proofErr w:type="spellStart"/>
      <w:r>
        <w:rPr>
          <w:sz w:val="24"/>
          <w:szCs w:val="24"/>
        </w:rPr>
        <w:t>kurių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sukeltų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pavojingas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suž</w:t>
      </w:r>
      <w:proofErr w:type="spellEnd"/>
      <w:r>
        <w:rPr>
          <w:sz w:val="24"/>
          <w:szCs w:val="24"/>
          <w:lang w:val="de-DE"/>
        </w:rPr>
        <w:t>eist</w:t>
      </w:r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</w:rPr>
        <w:t>stovyklautoją</w:t>
      </w:r>
      <w:proofErr w:type="spellEnd"/>
      <w:r>
        <w:rPr>
          <w:sz w:val="24"/>
          <w:szCs w:val="24"/>
        </w:rPr>
        <w:t xml:space="preserve">/us, </w:t>
      </w:r>
      <w:proofErr w:type="spellStart"/>
      <w:r>
        <w:rPr>
          <w:sz w:val="24"/>
          <w:szCs w:val="24"/>
        </w:rPr>
        <w:t>pvz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sprogmenys</w:t>
      </w:r>
      <w:proofErr w:type="spellEnd"/>
      <w:r>
        <w:rPr>
          <w:sz w:val="24"/>
          <w:szCs w:val="24"/>
        </w:rPr>
        <w:t xml:space="preserve"> (fireworks), </w:t>
      </w:r>
      <w:proofErr w:type="spellStart"/>
      <w:r>
        <w:rPr>
          <w:sz w:val="24"/>
          <w:szCs w:val="24"/>
        </w:rPr>
        <w:t>degtukai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lengvai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degantys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skysčiai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pavojingi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purškalai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peiliai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rStyle w:val="None"/>
          <w:spacing w:val="-27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pana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iai.</w:t>
      </w:r>
    </w:p>
    <w:p w:rsidR="00005E5E" w:rsidRDefault="00005E5E" w14:paraId="54E8EFE7" w14:textId="77777777">
      <w:pPr>
        <w:pStyle w:val="BodyText"/>
        <w:spacing w:before="7" w:line="360" w:lineRule="auto"/>
        <w:jc w:val="both"/>
        <w:rPr>
          <w:sz w:val="24"/>
          <w:szCs w:val="24"/>
        </w:rPr>
      </w:pPr>
    </w:p>
    <w:p w:rsidR="00005E5E" w:rsidRDefault="00331531" w14:paraId="0748613D" w14:textId="77777777">
      <w:pPr>
        <w:pStyle w:val="Heading"/>
        <w:keepNext w:val="0"/>
        <w:widowControl w:val="0"/>
        <w:spacing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Susisiekimas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automobiliu</w:t>
      </w:r>
      <w:proofErr w:type="spellEnd"/>
    </w:p>
    <w:p w:rsidR="00005E5E" w:rsidRDefault="00331531" w14:paraId="7EC71F59" w14:textId="77777777">
      <w:pPr>
        <w:pStyle w:val="BodyText"/>
        <w:spacing w:before="71" w:line="360" w:lineRule="auto"/>
        <w:ind w:left="220" w:right="523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Tikslus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stovyklos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adresas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yra</w:t>
      </w:r>
      <w:proofErr w:type="spellEnd"/>
      <w:r>
        <w:rPr>
          <w:sz w:val="24"/>
          <w:szCs w:val="24"/>
          <w:lang w:val="es-ES_tradnl"/>
        </w:rPr>
        <w:t xml:space="preserve">: </w:t>
      </w:r>
      <w:r w:rsidRPr="004C58C0">
        <w:rPr>
          <w:rStyle w:val="None"/>
          <w:b/>
          <w:bCs/>
          <w:sz w:val="24"/>
          <w:szCs w:val="24"/>
          <w:u w:val="single"/>
          <w:lang w:val="it-IT"/>
        </w:rPr>
        <w:t>Camp Dainava, 15100 W Austin Rd, Manchester, MI 48158.</w:t>
      </w:r>
      <w:r>
        <w:rPr>
          <w:rStyle w:val="None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</w:rPr>
        <w:t>Dainavos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stovyklavietė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pietrytinėje</w:t>
      </w:r>
      <w:proofErr w:type="spellEnd"/>
      <w:r>
        <w:rPr>
          <w:sz w:val="24"/>
          <w:szCs w:val="24"/>
        </w:rPr>
        <w:t xml:space="preserve"> Michigan’</w:t>
      </w:r>
      <w:r>
        <w:rPr>
          <w:sz w:val="24"/>
          <w:szCs w:val="24"/>
          <w:lang w:val="es-ES_tradnl"/>
        </w:rPr>
        <w:t xml:space="preserve">o </w:t>
      </w:r>
      <w:proofErr w:type="spellStart"/>
      <w:r>
        <w:rPr>
          <w:sz w:val="24"/>
          <w:szCs w:val="24"/>
          <w:lang w:val="es-ES_tradnl"/>
        </w:rPr>
        <w:t>valstijos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dalyje</w:t>
      </w:r>
      <w:proofErr w:type="spellEnd"/>
      <w:r>
        <w:rPr>
          <w:sz w:val="24"/>
          <w:szCs w:val="24"/>
          <w:lang w:val="es-ES_tradnl"/>
        </w:rPr>
        <w:t xml:space="preserve">, 6 </w:t>
      </w:r>
      <w:proofErr w:type="spellStart"/>
      <w:r>
        <w:rPr>
          <w:sz w:val="24"/>
          <w:szCs w:val="24"/>
          <w:lang w:val="es-ES_tradnl"/>
        </w:rPr>
        <w:t>mylios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 xml:space="preserve">į </w:t>
      </w:r>
      <w:proofErr w:type="spellStart"/>
      <w:r>
        <w:rPr>
          <w:sz w:val="24"/>
          <w:szCs w:val="24"/>
        </w:rPr>
        <w:t>vakarus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Manchester </w:t>
      </w:r>
      <w:proofErr w:type="spellStart"/>
      <w:r>
        <w:rPr>
          <w:sz w:val="24"/>
          <w:szCs w:val="24"/>
        </w:rPr>
        <w:t>miestelio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mylios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rytus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Napoleon </w:t>
      </w:r>
      <w:proofErr w:type="spellStart"/>
      <w:r>
        <w:rPr>
          <w:sz w:val="24"/>
          <w:szCs w:val="24"/>
        </w:rPr>
        <w:t>miestelio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Matysite</w:t>
      </w:r>
      <w:proofErr w:type="spellEnd"/>
      <w:r>
        <w:rPr>
          <w:sz w:val="24"/>
          <w:szCs w:val="24"/>
        </w:rPr>
        <w:t xml:space="preserve"> ”</w:t>
      </w:r>
      <w:r>
        <w:rPr>
          <w:sz w:val="24"/>
          <w:szCs w:val="24"/>
          <w:lang w:val="nl-NL"/>
        </w:rPr>
        <w:t>DAINAVA</w:t>
      </w:r>
      <w:proofErr w:type="gram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  <w:lang w:val="da-DK"/>
        </w:rPr>
        <w:t>kab</w:t>
      </w:r>
      <w:r>
        <w:rPr>
          <w:sz w:val="24"/>
          <w:szCs w:val="24"/>
        </w:rPr>
        <w:t xml:space="preserve">ą </w:t>
      </w:r>
      <w:r>
        <w:rPr>
          <w:sz w:val="24"/>
          <w:szCs w:val="24"/>
          <w:lang w:val="it-IT"/>
        </w:rPr>
        <w:t xml:space="preserve">ant kelio prie </w:t>
      </w:r>
      <w:proofErr w:type="spellStart"/>
      <w:r>
        <w:rPr>
          <w:sz w:val="24"/>
          <w:szCs w:val="24"/>
        </w:rPr>
        <w:t>įvažiavimo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Stovyklos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734-428-1549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734-428-1633 (</w:t>
      </w:r>
      <w:proofErr w:type="spellStart"/>
      <w:r>
        <w:rPr>
          <w:sz w:val="24"/>
          <w:szCs w:val="24"/>
        </w:rPr>
        <w:t>atsakomas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prasidė</w:t>
      </w:r>
      <w:r>
        <w:rPr>
          <w:sz w:val="24"/>
          <w:szCs w:val="24"/>
          <w:lang w:val="es-ES_tradnl"/>
        </w:rPr>
        <w:t>jus</w:t>
      </w:r>
      <w:proofErr w:type="spellEnd"/>
      <w:r>
        <w:rPr>
          <w:sz w:val="24"/>
          <w:szCs w:val="24"/>
          <w:lang w:val="es-ES_tradnl"/>
        </w:rPr>
        <w:t>).</w:t>
      </w:r>
    </w:p>
    <w:p w:rsidR="00005E5E" w:rsidRDefault="00005E5E" w14:paraId="380A9065" w14:textId="77777777">
      <w:pPr>
        <w:pStyle w:val="BodyText"/>
        <w:spacing w:before="10" w:line="360" w:lineRule="auto"/>
        <w:jc w:val="both"/>
        <w:rPr>
          <w:sz w:val="24"/>
          <w:szCs w:val="24"/>
        </w:rPr>
      </w:pPr>
    </w:p>
    <w:p w:rsidR="00005E5E" w:rsidRDefault="00331531" w14:paraId="08523E4C" w14:textId="393EB0DF">
      <w:pPr>
        <w:pStyle w:val="Heading"/>
        <w:keepNext w:val="0"/>
        <w:widowControl w:val="0"/>
        <w:spacing w:before="1" w:line="360" w:lineRule="auto"/>
        <w:ind w:left="220"/>
        <w:jc w:val="both"/>
        <w:outlineLvl w:val="1"/>
        <w:rPr>
          <w:rStyle w:val="None"/>
          <w:rFonts w:ascii="Arial" w:hAnsi="Arial"/>
          <w:color w:val="C00000"/>
          <w:sz w:val="24"/>
          <w:szCs w:val="24"/>
          <w:u w:color="C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Susisiekimas</w:t>
      </w:r>
      <w:proofErr w:type="spellEnd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 xml:space="preserve"> </w:t>
      </w: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lėktuvu</w:t>
      </w:r>
      <w:proofErr w:type="spellEnd"/>
    </w:p>
    <w:p w:rsidRPr="00814FE7" w:rsidR="00814FE7" w:rsidP="004C58C0" w:rsidRDefault="00331531" w14:paraId="562CA7A6" w14:textId="77777777">
      <w:pPr>
        <w:pStyle w:val="NoSpacing"/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r w:rsidRPr="00814FE7">
        <w:rPr>
          <w:rFonts w:ascii="Arial" w:hAnsi="Arial" w:cs="Arial"/>
        </w:rPr>
        <w:t>Planuokite</w:t>
      </w:r>
      <w:proofErr w:type="spellEnd"/>
      <w:r w:rsidRPr="00814FE7">
        <w:rPr>
          <w:rFonts w:ascii="Arial" w:hAnsi="Arial" w:cs="Arial"/>
        </w:rPr>
        <w:t xml:space="preserve"> </w:t>
      </w:r>
      <w:proofErr w:type="spellStart"/>
      <w:r w:rsidRPr="00814FE7">
        <w:rPr>
          <w:rFonts w:ascii="Arial" w:hAnsi="Arial" w:cs="Arial"/>
        </w:rPr>
        <w:t>atskirsti</w:t>
      </w:r>
      <w:proofErr w:type="spellEnd"/>
      <w:r w:rsidRPr="00814FE7">
        <w:rPr>
          <w:rFonts w:ascii="Arial" w:hAnsi="Arial" w:cs="Arial"/>
        </w:rPr>
        <w:t xml:space="preserve"> į „</w:t>
      </w:r>
      <w:r w:rsidRPr="00814FE7">
        <w:rPr>
          <w:rFonts w:ascii="Arial" w:hAnsi="Arial" w:cs="Arial"/>
          <w:lang w:val="it-IT"/>
        </w:rPr>
        <w:t xml:space="preserve">Detroit Metro </w:t>
      </w:r>
      <w:proofErr w:type="gramStart"/>
      <w:r w:rsidRPr="00814FE7">
        <w:rPr>
          <w:rFonts w:ascii="Arial" w:hAnsi="Arial" w:cs="Arial"/>
          <w:lang w:val="it-IT"/>
        </w:rPr>
        <w:t>Airport</w:t>
      </w:r>
      <w:r w:rsidRPr="00814FE7">
        <w:rPr>
          <w:rFonts w:ascii="Arial" w:hAnsi="Arial" w:cs="Arial"/>
          <w:lang w:val="de-DE"/>
        </w:rPr>
        <w:t xml:space="preserve">“ </w:t>
      </w:r>
      <w:proofErr w:type="spellStart"/>
      <w:r w:rsidRPr="00814FE7">
        <w:rPr>
          <w:rFonts w:ascii="Arial" w:hAnsi="Arial" w:cs="Arial"/>
        </w:rPr>
        <w:t>sekmadienį</w:t>
      </w:r>
      <w:proofErr w:type="spellEnd"/>
      <w:proofErr w:type="gramEnd"/>
      <w:r w:rsidRPr="00814FE7">
        <w:rPr>
          <w:rFonts w:ascii="Arial" w:hAnsi="Arial" w:cs="Arial"/>
        </w:rPr>
        <w:t xml:space="preserve">. </w:t>
      </w:r>
      <w:proofErr w:type="spellStart"/>
      <w:r w:rsidRPr="00814FE7">
        <w:rPr>
          <w:rFonts w:ascii="Arial" w:hAnsi="Arial" w:cs="Arial"/>
        </w:rPr>
        <w:t>Praš</w:t>
      </w:r>
      <w:proofErr w:type="spellEnd"/>
      <w:r w:rsidRPr="00814FE7">
        <w:rPr>
          <w:rFonts w:ascii="Arial" w:hAnsi="Arial" w:cs="Arial"/>
          <w:lang w:val="it-IT"/>
        </w:rPr>
        <w:t>ome prane</w:t>
      </w:r>
      <w:proofErr w:type="spellStart"/>
      <w:r w:rsidRPr="00814FE7">
        <w:rPr>
          <w:rFonts w:ascii="Arial" w:hAnsi="Arial" w:cs="Arial"/>
        </w:rPr>
        <w:t>šti</w:t>
      </w:r>
      <w:proofErr w:type="spellEnd"/>
      <w:r w:rsidR="00814FE7">
        <w:rPr>
          <w:rFonts w:ascii="Arial" w:hAnsi="Arial" w:cs="Arial"/>
        </w:rPr>
        <w:t xml:space="preserve"> </w:t>
      </w:r>
      <w:proofErr w:type="spellStart"/>
      <w:r w:rsidRPr="00814FE7" w:rsidR="00814FE7">
        <w:rPr>
          <w:rFonts w:ascii="Arial" w:hAnsi="Arial" w:cs="Arial"/>
          <w:color w:val="FF0000"/>
        </w:rPr>
        <w:t>Vilmai</w:t>
      </w:r>
      <w:proofErr w:type="spellEnd"/>
      <w:r w:rsidRPr="00814FE7" w:rsidR="00814FE7">
        <w:rPr>
          <w:rFonts w:ascii="Arial" w:hAnsi="Arial" w:cs="Arial"/>
          <w:color w:val="FF0000"/>
        </w:rPr>
        <w:t xml:space="preserve"> </w:t>
      </w:r>
      <w:proofErr w:type="spellStart"/>
      <w:r w:rsidRPr="00814FE7" w:rsidR="00814FE7">
        <w:rPr>
          <w:rFonts w:ascii="Arial" w:hAnsi="Arial" w:cs="Arial"/>
          <w:color w:val="FF0000"/>
        </w:rPr>
        <w:t>Alkhas</w:t>
      </w:r>
      <w:proofErr w:type="spellEnd"/>
      <w:r w:rsidRPr="00814FE7" w:rsidR="00814FE7">
        <w:rPr>
          <w:rFonts w:ascii="Arial" w:hAnsi="Arial" w:cs="Arial"/>
          <w:color w:val="FF0000"/>
        </w:rPr>
        <w:t xml:space="preserve"> </w:t>
      </w:r>
      <w:hyperlink w:history="1" r:id="rId11"/>
    </w:p>
    <w:p w:rsidRPr="004C58C0" w:rsidR="00005E5E" w:rsidP="004C58C0" w:rsidRDefault="00D50EC9" w14:paraId="4D0773BB" w14:textId="02A66E81">
      <w:pPr>
        <w:pStyle w:val="NoSpacing"/>
        <w:spacing w:line="360" w:lineRule="auto"/>
        <w:jc w:val="both"/>
        <w:rPr>
          <w:rFonts w:ascii="Arial" w:hAnsi="Arial" w:cs="Arial"/>
          <w:color w:val="FF0000"/>
        </w:rPr>
      </w:pPr>
      <w:hyperlink w:history="1" r:id="rId12">
        <w:r w:rsidRPr="00814FE7" w:rsidR="00814FE7">
          <w:rPr>
            <w:rStyle w:val="Hyperlink"/>
            <w:rFonts w:ascii="Arial" w:hAnsi="Arial" w:cs="Arial"/>
            <w:color w:val="FF0000"/>
          </w:rPr>
          <w:t>m.mazvydo_mokykla@yahoo.com</w:t>
        </w:r>
      </w:hyperlink>
      <w:r w:rsidR="004C58C0">
        <w:rPr>
          <w:rFonts w:ascii="Arial" w:hAnsi="Arial" w:cs="Arial"/>
          <w:color w:val="FF0000"/>
        </w:rPr>
        <w:t xml:space="preserve">   </w:t>
      </w:r>
      <w:proofErr w:type="spellStart"/>
      <w:r w:rsidR="004C58C0">
        <w:rPr>
          <w:rFonts w:ascii="Arial" w:hAnsi="Arial" w:cs="Arial Unicode MS"/>
          <w:color w:val="000000"/>
          <w:u w:color="000000"/>
        </w:rPr>
        <w:t>j</w:t>
      </w:r>
      <w:r w:rsidRPr="004C58C0" w:rsidR="00331531">
        <w:rPr>
          <w:rFonts w:ascii="Arial" w:hAnsi="Arial" w:cs="Arial Unicode MS"/>
          <w:color w:val="000000"/>
          <w:u w:color="000000"/>
        </w:rPr>
        <w:t>ūsų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skrydžio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detales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iš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anksto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(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oro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liniją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,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nusileidimo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laiką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, skrydžio numerį). Bandysime padėti Jums suorganizuoti transportą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iš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oro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uosto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į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stovyklą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.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Dainavos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stovykla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yra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maždaug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40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mylių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nuo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oro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uosto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.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Kaina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kelionės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nuo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oro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uosto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iki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stovyklos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priklausys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nuo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to,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kiek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asmenų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važiuos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kartu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.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Jeigu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jūsų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grupė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susidaro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iš 5-6 žmonių,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kreipkitės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į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šią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 </w:t>
      </w:r>
      <w:proofErr w:type="spellStart"/>
      <w:r w:rsidRPr="004C58C0" w:rsidR="00331531">
        <w:rPr>
          <w:rFonts w:ascii="Arial" w:hAnsi="Arial" w:cs="Arial Unicode MS"/>
          <w:color w:val="000000"/>
          <w:u w:color="000000"/>
        </w:rPr>
        <w:t>kompaniją</w:t>
      </w:r>
      <w:proofErr w:type="spellEnd"/>
      <w:r w:rsidRPr="004C58C0" w:rsidR="00331531">
        <w:rPr>
          <w:rFonts w:ascii="Arial" w:hAnsi="Arial" w:cs="Arial Unicode MS"/>
          <w:color w:val="000000"/>
          <w:u w:color="000000"/>
        </w:rPr>
        <w:t xml:space="preserve">: </w:t>
      </w:r>
      <w:hyperlink w:history="1" r:id="rId13">
        <w:r w:rsidRPr="00814FE7" w:rsidR="00331531">
          <w:rPr>
            <w:rStyle w:val="Hyperlink2"/>
            <w:rFonts w:ascii="Arial" w:hAnsi="Arial" w:cs="Arial"/>
          </w:rPr>
          <w:t>http://www.detroitmetroairporttaxiservice.com/rates.php</w:t>
        </w:r>
      </w:hyperlink>
    </w:p>
    <w:p w:rsidR="00005E5E" w:rsidRDefault="00005E5E" w14:paraId="31EFA99F" w14:textId="77777777">
      <w:pPr>
        <w:pStyle w:val="BodyText"/>
        <w:spacing w:before="10" w:line="360" w:lineRule="auto"/>
        <w:jc w:val="both"/>
        <w:rPr>
          <w:sz w:val="24"/>
          <w:szCs w:val="24"/>
        </w:rPr>
      </w:pPr>
    </w:p>
    <w:p w:rsidR="00005E5E" w:rsidRDefault="00331531" w14:paraId="524B06B0" w14:textId="77777777">
      <w:pPr>
        <w:pStyle w:val="Heading"/>
        <w:keepNext w:val="0"/>
        <w:widowControl w:val="0"/>
        <w:spacing w:before="92" w:line="360" w:lineRule="auto"/>
        <w:ind w:left="220"/>
        <w:jc w:val="both"/>
        <w:outlineLvl w:val="1"/>
        <w:rPr>
          <w:rFonts w:ascii="Arial" w:hAnsi="Arial" w:eastAsia="Arial" w:cs="Arial"/>
          <w:sz w:val="24"/>
          <w:szCs w:val="24"/>
          <w:u w:color="000000"/>
        </w:rPr>
      </w:pPr>
      <w:proofErr w:type="spellStart"/>
      <w:r>
        <w:rPr>
          <w:rStyle w:val="None"/>
          <w:rFonts w:ascii="Arial" w:hAnsi="Arial"/>
          <w:color w:val="C00000"/>
          <w:sz w:val="24"/>
          <w:szCs w:val="24"/>
          <w:u w:color="C00000"/>
        </w:rPr>
        <w:t>Registracija</w:t>
      </w:r>
      <w:proofErr w:type="spellEnd"/>
    </w:p>
    <w:p w:rsidR="00005E5E" w:rsidRDefault="00331531" w14:paraId="234C642F" w14:textId="77777777">
      <w:pPr>
        <w:pStyle w:val="BodyText"/>
        <w:spacing w:before="71" w:line="360" w:lineRule="auto"/>
        <w:ind w:left="220" w:right="395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neuž</w:t>
      </w:r>
      <w:proofErr w:type="spellEnd"/>
      <w:r>
        <w:rPr>
          <w:sz w:val="24"/>
          <w:szCs w:val="24"/>
          <w:lang w:val="da-DK"/>
        </w:rPr>
        <w:t>pild</w:t>
      </w:r>
      <w:proofErr w:type="spellStart"/>
      <w:r>
        <w:rPr>
          <w:sz w:val="24"/>
          <w:szCs w:val="24"/>
        </w:rPr>
        <w:t>ėte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praš</w:t>
      </w:r>
      <w:proofErr w:type="spellEnd"/>
      <w:r>
        <w:rPr>
          <w:sz w:val="24"/>
          <w:szCs w:val="24"/>
          <w:lang w:val="it-IT"/>
        </w:rPr>
        <w:t xml:space="preserve">ome naudoti </w:t>
      </w:r>
      <w:proofErr w:type="spellStart"/>
      <w:r>
        <w:rPr>
          <w:sz w:val="24"/>
          <w:szCs w:val="24"/>
        </w:rPr>
        <w:t>šių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patalpinta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svetainėje</w:t>
      </w:r>
      <w:proofErr w:type="spellEnd"/>
      <w:r>
        <w:rPr>
          <w:sz w:val="24"/>
          <w:szCs w:val="24"/>
        </w:rPr>
        <w:t xml:space="preserve"> (</w:t>
      </w:r>
      <w:hyperlink w:history="1" r:id="rId14">
        <w:r>
          <w:rPr>
            <w:sz w:val="24"/>
            <w:szCs w:val="24"/>
          </w:rPr>
          <w:t>www.svietimotaryba.org</w:t>
        </w:r>
      </w:hyperlink>
      <w:r>
        <w:rPr>
          <w:sz w:val="24"/>
          <w:szCs w:val="24"/>
          <w:lang w:val="pt-PT"/>
        </w:rPr>
        <w:t>) Word ir PDF formatuose.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galėtų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pasiruošti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prašome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užsiregistruoti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birželio</w:t>
      </w:r>
      <w:proofErr w:type="spellEnd"/>
      <w:r>
        <w:rPr>
          <w:sz w:val="24"/>
          <w:szCs w:val="24"/>
        </w:rPr>
        <w:t xml:space="preserve"> 1-</w:t>
      </w:r>
      <w:r>
        <w:rPr>
          <w:sz w:val="24"/>
          <w:szCs w:val="24"/>
          <w:lang w:val="pt-PT"/>
        </w:rPr>
        <w:t>mos dienos.</w:t>
      </w:r>
    </w:p>
    <w:p w:rsidR="00005E5E" w:rsidRDefault="00005E5E" w14:paraId="44AC152C" w14:textId="77777777">
      <w:pPr>
        <w:pStyle w:val="BodyText"/>
        <w:spacing w:before="10" w:line="360" w:lineRule="auto"/>
        <w:jc w:val="both"/>
        <w:rPr>
          <w:sz w:val="24"/>
          <w:szCs w:val="24"/>
        </w:rPr>
      </w:pPr>
    </w:p>
    <w:p w:rsidR="00005E5E" w:rsidP="0048513A" w:rsidRDefault="00331531" w14:paraId="18B5185F" w14:textId="3C977024">
      <w:pPr>
        <w:pStyle w:val="BodyText"/>
        <w:spacing w:before="1" w:line="360" w:lineRule="auto"/>
        <w:ind w:left="220" w:right="253"/>
        <w:jc w:val="both"/>
      </w:pPr>
      <w:proofErr w:type="spellStart"/>
      <w:r>
        <w:rPr>
          <w:sz w:val="24"/>
          <w:szCs w:val="24"/>
        </w:rPr>
        <w:t>Valdžia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reikalauja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kiekvienas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stovyklautojas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užpildytų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kurias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. Jas </w:t>
      </w:r>
      <w:proofErr w:type="spellStart"/>
      <w:r>
        <w:rPr>
          <w:sz w:val="24"/>
          <w:szCs w:val="24"/>
        </w:rPr>
        <w:t>rasite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svetainėje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Praš</w:t>
      </w:r>
      <w:proofErr w:type="spellEnd"/>
      <w:r>
        <w:rPr>
          <w:sz w:val="24"/>
          <w:szCs w:val="24"/>
          <w:lang w:val="it-IT"/>
        </w:rPr>
        <w:t>ome atsispausdinti ir u</w:t>
      </w:r>
      <w:proofErr w:type="spellStart"/>
      <w:r>
        <w:rPr>
          <w:sz w:val="24"/>
          <w:szCs w:val="24"/>
        </w:rPr>
        <w:t>žpildytas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pristatyti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stovyklos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administracijai</w:t>
      </w:r>
      <w:proofErr w:type="spellEnd"/>
      <w:r>
        <w:rPr>
          <w:sz w:val="24"/>
          <w:szCs w:val="24"/>
        </w:rPr>
        <w:t>.</w:t>
      </w:r>
    </w:p>
    <w:sectPr w:rsidR="00005E5E" w:rsidSect="004C58C0">
      <w:headerReference w:type="default" r:id="rId15"/>
      <w:footerReference w:type="default" r:id="rId16"/>
      <w:type w:val="continuous"/>
      <w:pgSz w:w="11906" w:h="16838" w:orient="portrait"/>
      <w:pgMar w:top="288" w:right="576" w:bottom="288" w:left="576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C9" w:rsidP="00005E5E" w:rsidRDefault="00D50EC9" w14:paraId="6F93F0E2" w14:textId="77777777">
      <w:r>
        <w:separator/>
      </w:r>
    </w:p>
  </w:endnote>
  <w:endnote w:type="continuationSeparator" w:id="0">
    <w:p w:rsidR="00D50EC9" w:rsidP="00005E5E" w:rsidRDefault="00D50EC9" w14:paraId="52F1DD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E" w:rsidRDefault="00005E5E" w14:paraId="17BCE50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E" w:rsidRDefault="00005E5E" w14:paraId="7A762B0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C9" w:rsidP="00005E5E" w:rsidRDefault="00D50EC9" w14:paraId="67741AE6" w14:textId="77777777">
      <w:r>
        <w:separator/>
      </w:r>
    </w:p>
  </w:footnote>
  <w:footnote w:type="continuationSeparator" w:id="0">
    <w:p w:rsidR="00D50EC9" w:rsidP="00005E5E" w:rsidRDefault="00D50EC9" w14:paraId="5CE87A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E" w:rsidRDefault="00005E5E" w14:paraId="65026846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E" w:rsidRDefault="00005E5E" w14:paraId="5DFE0A7D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E5E"/>
    <w:rsid w:val="00002657"/>
    <w:rsid w:val="00005E5E"/>
    <w:rsid w:val="001817AE"/>
    <w:rsid w:val="00331531"/>
    <w:rsid w:val="0048513A"/>
    <w:rsid w:val="004C58C0"/>
    <w:rsid w:val="004E756D"/>
    <w:rsid w:val="00586FEA"/>
    <w:rsid w:val="006412DE"/>
    <w:rsid w:val="0065529C"/>
    <w:rsid w:val="00694D16"/>
    <w:rsid w:val="00814FE7"/>
    <w:rsid w:val="009C3152"/>
    <w:rsid w:val="00D50EC9"/>
    <w:rsid w:val="00FC5716"/>
    <w:rsid w:val="296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248A"/>
  <w15:docId w15:val="{4863826A-D44B-4253-8744-80E44D0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005E5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05E5E"/>
    <w:rPr>
      <w:u w:val="single"/>
    </w:rPr>
  </w:style>
  <w:style w:type="paragraph" w:styleId="Default" w:customStyle="1">
    <w:name w:val="Default"/>
    <w:rsid w:val="00005E5E"/>
    <w:rPr>
      <w:rFonts w:ascii="Helvetica" w:hAnsi="Helvetica" w:cs="Arial Unicode MS"/>
      <w:color w:val="000000"/>
      <w:sz w:val="22"/>
      <w:szCs w:val="22"/>
    </w:rPr>
  </w:style>
  <w:style w:type="paragraph" w:styleId="BodyText">
    <w:name w:val="Body Text"/>
    <w:rsid w:val="00005E5E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None" w:customStyle="1">
    <w:name w:val="None"/>
    <w:rsid w:val="00005E5E"/>
  </w:style>
  <w:style w:type="character" w:styleId="Hyperlink0" w:customStyle="1">
    <w:name w:val="Hyperlink.0"/>
    <w:basedOn w:val="None"/>
    <w:rsid w:val="00005E5E"/>
    <w:rPr>
      <w:color w:val="0000FF"/>
      <w:u w:val="single" w:color="0000FF"/>
    </w:rPr>
  </w:style>
  <w:style w:type="paragraph" w:styleId="Heading" w:customStyle="1">
    <w:name w:val="Heading"/>
    <w:next w:val="Body"/>
    <w:rsid w:val="00005E5E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Body" w:customStyle="1">
    <w:name w:val="Body"/>
    <w:rsid w:val="00005E5E"/>
    <w:rPr>
      <w:rFonts w:ascii="Helvetica" w:hAnsi="Helvetica" w:cs="Arial Unicode MS"/>
      <w:color w:val="000000"/>
      <w:sz w:val="22"/>
      <w:szCs w:val="22"/>
    </w:rPr>
  </w:style>
  <w:style w:type="character" w:styleId="Hyperlink1" w:customStyle="1">
    <w:name w:val="Hyperlink.1"/>
    <w:basedOn w:val="Hyperlink"/>
    <w:rsid w:val="00005E5E"/>
    <w:rPr>
      <w:u w:val="single"/>
    </w:rPr>
  </w:style>
  <w:style w:type="character" w:styleId="Hyperlink2" w:customStyle="1">
    <w:name w:val="Hyperlink.2"/>
    <w:basedOn w:val="None"/>
    <w:rsid w:val="00005E5E"/>
    <w:rPr>
      <w:color w:val="0000F1"/>
      <w:u w:val="single" w:color="0000F1"/>
    </w:rPr>
  </w:style>
  <w:style w:type="character" w:styleId="Hyperlink3" w:customStyle="1">
    <w:name w:val="Hyperlink.3"/>
    <w:basedOn w:val="Hyperlink"/>
    <w:rsid w:val="00005E5E"/>
    <w:rPr>
      <w:u w:val="single"/>
    </w:rPr>
  </w:style>
  <w:style w:type="paragraph" w:styleId="NoSpacing">
    <w:name w:val="No Spacing"/>
    <w:uiPriority w:val="1"/>
    <w:qFormat/>
    <w:rsid w:val="001817A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yperlink" Target="http://www.detroitmetroairporttaxiservice.com/rates.php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4.xml" Id="rId21" /><Relationship Type="http://schemas.openxmlformats.org/officeDocument/2006/relationships/header" Target="header1.xml" Id="rId7" /><Relationship Type="http://schemas.openxmlformats.org/officeDocument/2006/relationships/hyperlink" Target="mailto:m.mazvydo_mokykla@yahoo.com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mailto:m.mazvydo_mokykla@yahoo.com" TargetMode="External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image" Target="media/image2.png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image" Target="media/image1.jpeg" Id="rId9" /><Relationship Type="http://schemas.openxmlformats.org/officeDocument/2006/relationships/hyperlink" Target="http://www.svietimotaryba.org/" TargetMode="Externa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54183904-359F-4001-B3AB-D098BC7CD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31F3E-375D-49A3-BEE8-EDF131AA10B7}"/>
</file>

<file path=customXml/itemProps3.xml><?xml version="1.0" encoding="utf-8"?>
<ds:datastoreItem xmlns:ds="http://schemas.openxmlformats.org/officeDocument/2006/customXml" ds:itemID="{636EECEF-50A2-4377-8D29-AACB10257740}"/>
</file>

<file path=customXml/itemProps4.xml><?xml version="1.0" encoding="utf-8"?>
<ds:datastoreItem xmlns:ds="http://schemas.openxmlformats.org/officeDocument/2006/customXml" ds:itemID="{6B68C9A5-5A26-4600-A64F-03C909D971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Lietuvele</dc:creator>
  <lastModifiedBy>Aukse Motto</lastModifiedBy>
  <revision>12</revision>
  <dcterms:created xsi:type="dcterms:W3CDTF">2018-11-17T14:41:00.0000000Z</dcterms:created>
  <dcterms:modified xsi:type="dcterms:W3CDTF">2018-11-20T04:15:32.2991275Z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